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C72" w:rsidRDefault="00303C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'New-Rights' vs. Authentic Human Rights On the Ballot</w:t>
      </w:r>
    </w:p>
    <w:p w:rsidR="00303C72" w:rsidRDefault="00303C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Catholic Online   -     Oct. 3, 2012</w:t>
      </w:r>
    </w:p>
    <w:p w:rsidR="00303C72" w:rsidRDefault="00303C72">
      <w:pPr>
        <w:widowControl w:val="0"/>
        <w:autoSpaceDE w:val="0"/>
        <w:autoSpaceDN w:val="0"/>
        <w:adjustRightInd w:val="0"/>
        <w:spacing w:after="0" w:line="240" w:lineRule="auto"/>
        <w:rPr>
          <w:rFonts w:ascii="Arial" w:hAnsi="Arial" w:cs="Arial"/>
          <w:sz w:val="20"/>
          <w:szCs w:val="20"/>
        </w:rPr>
      </w:pPr>
    </w:p>
    <w:p w:rsidR="00303C72" w:rsidRDefault="00303C72">
      <w:pPr>
        <w:widowControl w:val="0"/>
        <w:autoSpaceDE w:val="0"/>
        <w:autoSpaceDN w:val="0"/>
        <w:adjustRightInd w:val="0"/>
        <w:spacing w:after="0" w:line="240" w:lineRule="auto"/>
        <w:rPr>
          <w:rFonts w:ascii="Arial" w:hAnsi="Arial" w:cs="Arial"/>
          <w:sz w:val="20"/>
          <w:szCs w:val="20"/>
        </w:rPr>
      </w:pPr>
    </w:p>
    <w:p w:rsidR="00303C72" w:rsidRDefault="00303C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May 4, 2009, Pope Benedict XVI spoke to members of the Pontifical Academy of Social Sciences. He sounded a common theme of his papal Magisterium - that there is a Natural Law which can be known by all men and women through the exercise of reason. He explained that this Natural Law reveals to all men and women the existence of fundamental human rights which are binding upon all Nations and for all time.    . . .</w:t>
      </w:r>
    </w:p>
    <w:p w:rsidR="00303C72" w:rsidRDefault="00303C72">
      <w:pPr>
        <w:widowControl w:val="0"/>
        <w:autoSpaceDE w:val="0"/>
        <w:autoSpaceDN w:val="0"/>
        <w:adjustRightInd w:val="0"/>
        <w:spacing w:after="0" w:line="240" w:lineRule="auto"/>
        <w:rPr>
          <w:rFonts w:ascii="Arial" w:hAnsi="Arial" w:cs="Arial"/>
          <w:sz w:val="16"/>
          <w:szCs w:val="16"/>
        </w:rPr>
      </w:pPr>
    </w:p>
    <w:p w:rsidR="00303C72" w:rsidRDefault="00303C72">
      <w:pPr>
        <w:widowControl w:val="0"/>
        <w:autoSpaceDE w:val="0"/>
        <w:autoSpaceDN w:val="0"/>
        <w:adjustRightInd w:val="0"/>
        <w:spacing w:after="0" w:line="240" w:lineRule="auto"/>
        <w:rPr>
          <w:rFonts w:ascii="Arial" w:hAnsi="Arial" w:cs="Arial"/>
          <w:sz w:val="16"/>
          <w:szCs w:val="16"/>
        </w:rPr>
      </w:pPr>
    </w:p>
    <w:p w:rsidR="00303C72" w:rsidRDefault="00303C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Believing in the Natural Law as the source of fundamental human rights is absolutely critical in the light of the current decline of Western civilization. In the U.S. and much of Europe there is a denial of fundamental Human Rights   . . .    Rights are    . . .  not ethereal concepts floating around somewhere.    . . .</w:t>
      </w:r>
    </w:p>
    <w:p w:rsidR="00303C72" w:rsidRDefault="00303C72">
      <w:pPr>
        <w:widowControl w:val="0"/>
        <w:autoSpaceDE w:val="0"/>
        <w:autoSpaceDN w:val="0"/>
        <w:adjustRightInd w:val="0"/>
        <w:spacing w:after="0" w:line="240" w:lineRule="auto"/>
        <w:rPr>
          <w:rFonts w:ascii="Arial" w:hAnsi="Arial" w:cs="Arial"/>
          <w:sz w:val="16"/>
          <w:szCs w:val="16"/>
        </w:rPr>
      </w:pPr>
    </w:p>
    <w:p w:rsidR="00303C72" w:rsidRDefault="00303C72">
      <w:pPr>
        <w:widowControl w:val="0"/>
        <w:autoSpaceDE w:val="0"/>
        <w:autoSpaceDN w:val="0"/>
        <w:adjustRightInd w:val="0"/>
        <w:spacing w:after="0" w:line="240" w:lineRule="auto"/>
        <w:rPr>
          <w:rFonts w:ascii="Arial" w:hAnsi="Arial" w:cs="Arial"/>
          <w:sz w:val="16"/>
          <w:szCs w:val="16"/>
        </w:rPr>
      </w:pPr>
    </w:p>
    <w:p w:rsidR="00303C72" w:rsidRDefault="00303C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Pope told the leaders: "Strictly speaking, these human rights are not truths of faith   . . .</w:t>
      </w:r>
    </w:p>
    <w:p w:rsidR="00303C72" w:rsidRDefault="00303C72">
      <w:pPr>
        <w:widowControl w:val="0"/>
        <w:autoSpaceDE w:val="0"/>
        <w:autoSpaceDN w:val="0"/>
        <w:adjustRightInd w:val="0"/>
        <w:spacing w:after="0" w:line="240" w:lineRule="auto"/>
        <w:rPr>
          <w:rFonts w:ascii="Arial" w:hAnsi="Arial" w:cs="Arial"/>
          <w:sz w:val="16"/>
          <w:szCs w:val="16"/>
        </w:rPr>
      </w:pPr>
    </w:p>
    <w:p w:rsidR="00303C72" w:rsidRDefault="00303C72">
      <w:pPr>
        <w:widowControl w:val="0"/>
        <w:autoSpaceDE w:val="0"/>
        <w:autoSpaceDN w:val="0"/>
        <w:adjustRightInd w:val="0"/>
        <w:spacing w:after="0" w:line="240" w:lineRule="auto"/>
        <w:rPr>
          <w:rFonts w:ascii="Arial" w:hAnsi="Arial" w:cs="Arial"/>
          <w:sz w:val="16"/>
          <w:szCs w:val="16"/>
        </w:rPr>
      </w:pPr>
    </w:p>
    <w:p w:rsidR="00303C72" w:rsidRDefault="00303C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an Orwellian twist the denial of fundamental human rights now comes couched in counterfeit "rights talk" which substitutes judicially or legislatively manufactured "new-rights" in their place. It uses what Orwell called "newspeak".    . . .</w:t>
      </w:r>
    </w:p>
    <w:p w:rsidR="00303C72" w:rsidRDefault="00303C72">
      <w:pPr>
        <w:widowControl w:val="0"/>
        <w:autoSpaceDE w:val="0"/>
        <w:autoSpaceDN w:val="0"/>
        <w:adjustRightInd w:val="0"/>
        <w:spacing w:after="0" w:line="240" w:lineRule="auto"/>
        <w:rPr>
          <w:rFonts w:ascii="Arial" w:hAnsi="Arial" w:cs="Arial"/>
          <w:sz w:val="16"/>
          <w:szCs w:val="16"/>
        </w:rPr>
      </w:pPr>
    </w:p>
    <w:p w:rsidR="00303C72" w:rsidRDefault="00303C72">
      <w:pPr>
        <w:widowControl w:val="0"/>
        <w:autoSpaceDE w:val="0"/>
        <w:autoSpaceDN w:val="0"/>
        <w:adjustRightInd w:val="0"/>
        <w:spacing w:after="0" w:line="240" w:lineRule="auto"/>
        <w:rPr>
          <w:rFonts w:ascii="Arial" w:hAnsi="Arial" w:cs="Arial"/>
          <w:sz w:val="16"/>
          <w:szCs w:val="16"/>
        </w:rPr>
      </w:pPr>
    </w:p>
    <w:p w:rsidR="00303C72" w:rsidRDefault="00303C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There is a growing misuse of the Police Power to enforce these counterfeit "new-rights" with an iron hand. It is ominous. There is a propaganda effort aimed at those who insist on the existence of a Natural Law.    . . .    This sophistry is used to confuse people concerning the reasonableness of the Natural Law position.    . . .</w:t>
      </w:r>
    </w:p>
    <w:p w:rsidR="00303C72" w:rsidRDefault="00303C72">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2"/>
          <w:szCs w:val="12"/>
        </w:rPr>
        <w:t xml:space="preserve"> </w:t>
      </w:r>
    </w:p>
    <w:p w:rsidR="00303C72" w:rsidRDefault="00303C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http://www.kaldaya.net/2012/News/10/Oct03_E1_UsNews.html</w:t>
      </w:r>
    </w:p>
    <w:p w:rsidR="00303C72" w:rsidRDefault="00303C72">
      <w:pPr>
        <w:widowControl w:val="0"/>
        <w:autoSpaceDE w:val="0"/>
        <w:autoSpaceDN w:val="0"/>
        <w:adjustRightInd w:val="0"/>
        <w:spacing w:after="0" w:line="240" w:lineRule="auto"/>
        <w:rPr>
          <w:rFonts w:ascii="Arial" w:hAnsi="Arial" w:cs="Arial"/>
          <w:sz w:val="20"/>
          <w:szCs w:val="20"/>
        </w:rPr>
      </w:pPr>
    </w:p>
    <w:p w:rsidR="00303C72" w:rsidRDefault="00303C72">
      <w:pPr>
        <w:widowControl w:val="0"/>
        <w:autoSpaceDE w:val="0"/>
        <w:autoSpaceDN w:val="0"/>
        <w:adjustRightInd w:val="0"/>
        <w:spacing w:after="0" w:line="240" w:lineRule="auto"/>
        <w:rPr>
          <w:rFonts w:ascii="Arial" w:hAnsi="Arial" w:cs="Arial"/>
          <w:sz w:val="20"/>
          <w:szCs w:val="20"/>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ind w:right="180"/>
        <w:rPr>
          <w:rFonts w:ascii="Times New Roman" w:hAnsi="Times New Roman" w:cs="Times New Roman"/>
          <w:sz w:val="48"/>
          <w:szCs w:val="48"/>
        </w:rPr>
      </w:pPr>
      <w:r>
        <w:rPr>
          <w:rFonts w:ascii="Times New Roman" w:hAnsi="Times New Roman" w:cs="Times New Roman"/>
          <w:sz w:val="48"/>
          <w:szCs w:val="48"/>
        </w:rPr>
        <w:t>Of Him it was written: he would not serve, only rule.</w:t>
      </w:r>
    </w:p>
    <w:p w:rsidR="00303C72" w:rsidRDefault="00303C72">
      <w:pPr>
        <w:widowControl w:val="0"/>
        <w:autoSpaceDE w:val="0"/>
        <w:autoSpaceDN w:val="0"/>
        <w:adjustRightInd w:val="0"/>
        <w:spacing w:after="0" w:line="240" w:lineRule="auto"/>
        <w:ind w:right="180"/>
        <w:rPr>
          <w:rFonts w:ascii="Times New Roman" w:hAnsi="Times New Roman" w:cs="Times New Roman"/>
          <w:sz w:val="20"/>
          <w:szCs w:val="20"/>
        </w:rPr>
      </w:pPr>
    </w:p>
    <w:p w:rsidR="00303C72" w:rsidRDefault="00303C72">
      <w:pPr>
        <w:widowControl w:val="0"/>
        <w:autoSpaceDE w:val="0"/>
        <w:autoSpaceDN w:val="0"/>
        <w:adjustRightInd w:val="0"/>
        <w:spacing w:after="0" w:line="240" w:lineRule="auto"/>
        <w:ind w:right="180"/>
        <w:rPr>
          <w:rFonts w:ascii="Times New Roman" w:hAnsi="Times New Roman" w:cs="Times New Roman"/>
          <w:sz w:val="26"/>
          <w:szCs w:val="26"/>
        </w:rPr>
      </w:pPr>
    </w:p>
    <w:p w:rsidR="00303C72" w:rsidRDefault="00303C72">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ab/>
        <w:t xml:space="preserve">Of mans First Disobedience, and the Fruit of the Forbidden Tree, whose mortal taste brought Death into the World, and all our woe, with loss of </w:t>
      </w:r>
      <w:r>
        <w:rPr>
          <w:rFonts w:ascii="Times New Roman" w:hAnsi="Times New Roman" w:cs="Times New Roman"/>
          <w:i/>
          <w:iCs/>
          <w:sz w:val="26"/>
          <w:szCs w:val="26"/>
        </w:rPr>
        <w:t>Eden</w:t>
      </w:r>
      <w:r>
        <w:rPr>
          <w:rFonts w:ascii="Times New Roman" w:hAnsi="Times New Roman" w:cs="Times New Roman"/>
          <w:sz w:val="26"/>
          <w:szCs w:val="26"/>
        </w:rPr>
        <w:t>, till one greater Man restore us, and regain the blissful Seat, sing Heav'nly Muse,  . . .</w:t>
      </w:r>
    </w:p>
    <w:p w:rsidR="00303C72" w:rsidRDefault="00303C72">
      <w:pPr>
        <w:widowControl w:val="0"/>
        <w:autoSpaceDE w:val="0"/>
        <w:autoSpaceDN w:val="0"/>
        <w:adjustRightInd w:val="0"/>
        <w:spacing w:after="0" w:line="240" w:lineRule="auto"/>
        <w:ind w:right="180"/>
        <w:rPr>
          <w:rFonts w:ascii="Times New Roman" w:hAnsi="Times New Roman" w:cs="Times New Roman"/>
          <w:sz w:val="26"/>
          <w:szCs w:val="26"/>
        </w:rPr>
      </w:pPr>
    </w:p>
    <w:p w:rsidR="00303C72" w:rsidRDefault="00303C72">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ab/>
        <w:t xml:space="preserve">. . .  Say first, for Heav'n hides nothing from thy view nor the deep Tract of Hell, say first what cause Mov'd our Grand Parents in that happy State, favour'd of Heav'n so highly, to fall off from their Creator, and transgress his Will for one restraint, </w:t>
      </w:r>
      <w:r>
        <w:rPr>
          <w:rFonts w:ascii="Times New Roman" w:hAnsi="Times New Roman" w:cs="Times New Roman"/>
          <w:sz w:val="26"/>
          <w:szCs w:val="26"/>
        </w:rPr>
        <w:lastRenderedPageBreak/>
        <w:t>Lords of the World besides?  Th' infernal Serpent; he it was, whose guile Stird up with Envy and Revenge, deceiv'd the Mother of Mankinde, what time his Pride had cast him out from Heav'n, with all his Host of Rebel Angels, by whose aid aspiring to set himself in Glory above his Peers, he trusted to have equal'd the most High, if he oppos'd; and with ambitious aim against the Throne and Monarch of God rais'd impious war in Heav'n and Battel proud with vain attempt.  Him the Almighty Power hurld headlong flaming from th' Ethereal Skie with hideous ruine and combustion down to bottomless perdition, there to dwell in Adamantine Chains and penal Fire . . .</w:t>
      </w:r>
    </w:p>
    <w:p w:rsidR="00303C72" w:rsidRDefault="00303C72">
      <w:pPr>
        <w:widowControl w:val="0"/>
        <w:autoSpaceDE w:val="0"/>
        <w:autoSpaceDN w:val="0"/>
        <w:adjustRightInd w:val="0"/>
        <w:spacing w:after="0" w:line="240" w:lineRule="auto"/>
        <w:ind w:right="180"/>
        <w:rPr>
          <w:rFonts w:ascii="Times New Roman" w:hAnsi="Times New Roman" w:cs="Times New Roman"/>
          <w:sz w:val="26"/>
          <w:szCs w:val="26"/>
        </w:rPr>
      </w:pPr>
    </w:p>
    <w:p w:rsidR="00303C72" w:rsidRDefault="00303C72">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ab/>
        <w:t>. . .  There the companions of his fall, o'rewhelm'd with floods and whirlwinds of tempestuous fire, he soon discerns . . .</w:t>
      </w:r>
    </w:p>
    <w:p w:rsidR="00303C72" w:rsidRDefault="00303C72">
      <w:pPr>
        <w:widowControl w:val="0"/>
        <w:autoSpaceDE w:val="0"/>
        <w:autoSpaceDN w:val="0"/>
        <w:adjustRightInd w:val="0"/>
        <w:spacing w:after="0" w:line="240" w:lineRule="auto"/>
        <w:ind w:right="180"/>
        <w:rPr>
          <w:rFonts w:ascii="Times New Roman" w:hAnsi="Times New Roman" w:cs="Times New Roman"/>
          <w:sz w:val="26"/>
          <w:szCs w:val="26"/>
        </w:rPr>
      </w:pPr>
    </w:p>
    <w:p w:rsidR="00303C72" w:rsidRDefault="00303C72">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 xml:space="preserve">       " . . . and till then who knew the force of those dire Arms? yet not for those nor what the Potent Victor in his rage can else inflict do I repent or change, though chang'd in outward lustre; that fixt mind and high disdain, from sense of injur'd merit, that with the mightiest rais'd me to contend, and to the contention brought along innumerable force of Spirits arm'd that durst dislike his reign, and me preferring, his utmost power with adverse power oppos'd in dubious Battel on the Plains of Heav'n, and shook his throne.  What though the field be lost?  All is not lost; the unconquerable Will, and study of revenge, immortal hate, and courage never to submit or yield: and what is else not to be overcome?  . . ."</w:t>
      </w:r>
    </w:p>
    <w:p w:rsidR="00303C72" w:rsidRDefault="00303C72">
      <w:pPr>
        <w:widowControl w:val="0"/>
        <w:autoSpaceDE w:val="0"/>
        <w:autoSpaceDN w:val="0"/>
        <w:adjustRightInd w:val="0"/>
        <w:spacing w:after="0" w:line="240" w:lineRule="auto"/>
        <w:ind w:right="180"/>
        <w:rPr>
          <w:rFonts w:ascii="Arial" w:hAnsi="Arial" w:cs="Arial"/>
          <w:sz w:val="20"/>
          <w:szCs w:val="20"/>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     ~~~     ~~~     ~~~     ~~~     ~~~     ~~~     ~~~     ~~~             </w:t>
      </w: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Book 6 On Personalism  -  Catholic Radicalism</w:t>
      </w:r>
    </w:p>
    <w:p w:rsidR="00303C72" w:rsidRDefault="00303C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Peter Maurin</w:t>
      </w:r>
    </w:p>
    <w:p w:rsidR="00303C72" w:rsidRDefault="00303C72">
      <w:pPr>
        <w:widowControl w:val="0"/>
        <w:autoSpaceDE w:val="0"/>
        <w:autoSpaceDN w:val="0"/>
        <w:adjustRightInd w:val="0"/>
        <w:spacing w:after="0" w:line="240" w:lineRule="auto"/>
        <w:rPr>
          <w:rFonts w:ascii="Arial" w:hAnsi="Arial" w:cs="Arial"/>
          <w:sz w:val="20"/>
          <w:szCs w:val="20"/>
        </w:rPr>
      </w:pPr>
    </w:p>
    <w:p w:rsidR="00303C72" w:rsidRDefault="00303C72">
      <w:pPr>
        <w:widowControl w:val="0"/>
        <w:autoSpaceDE w:val="0"/>
        <w:autoSpaceDN w:val="0"/>
        <w:adjustRightInd w:val="0"/>
        <w:spacing w:after="0" w:line="240" w:lineRule="auto"/>
        <w:rPr>
          <w:rFonts w:ascii="Arial" w:hAnsi="Arial" w:cs="Arial"/>
          <w:sz w:val="20"/>
          <w:szCs w:val="20"/>
        </w:rPr>
      </w:pPr>
    </w:p>
    <w:p w:rsidR="00303C72" w:rsidRDefault="00303C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stone is not an individual. You can make little ones out of big ones. A tree is an individual. It comes from a germ. “Only God can make a tree,” says the poet. A horse is an individual. The horse is not an individual the way the tree is an individual. It has animal life. Man is an individual and has animal life like the horse. Man has also reason. which the horse has not.</w:t>
      </w:r>
    </w:p>
    <w:p w:rsidR="00303C72" w:rsidRDefault="00303C72">
      <w:pPr>
        <w:widowControl w:val="0"/>
        <w:autoSpaceDE w:val="0"/>
        <w:autoSpaceDN w:val="0"/>
        <w:adjustRightInd w:val="0"/>
        <w:spacing w:after="0" w:line="240" w:lineRule="auto"/>
        <w:rPr>
          <w:rFonts w:ascii="Arial" w:hAnsi="Arial" w:cs="Arial"/>
          <w:sz w:val="20"/>
          <w:szCs w:val="20"/>
        </w:rPr>
      </w:pPr>
    </w:p>
    <w:p w:rsidR="00303C72" w:rsidRDefault="00303C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an animal, man is an individual. As a reasoning animal, man is a person. The difference between an individual and a person is the power of reasoning. Through the use of reason man becomes aware of the existence of God. Through the use of reason man becomes aware of his rights as well as his responsibilities. Man’s rights and responsibilities come from God, who made him a reasoning animal.</w:t>
      </w:r>
    </w:p>
    <w:p w:rsidR="00303C72" w:rsidRDefault="00303C72">
      <w:pPr>
        <w:widowControl w:val="0"/>
        <w:autoSpaceDE w:val="0"/>
        <w:autoSpaceDN w:val="0"/>
        <w:adjustRightInd w:val="0"/>
        <w:spacing w:after="0" w:line="240" w:lineRule="auto"/>
        <w:rPr>
          <w:rFonts w:ascii="Arial" w:hAnsi="Arial" w:cs="Arial"/>
          <w:sz w:val="20"/>
          <w:szCs w:val="20"/>
        </w:rPr>
      </w:pPr>
    </w:p>
    <w:p w:rsidR="00303C72" w:rsidRDefault="00303C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Man’s primary duty is to act according to reason. To guide himself man has not only reason but also faith. Faith is not opposed to reason, it is above reason. The use of reason leads to faith, but reason </w:t>
      </w:r>
      <w:r>
        <w:rPr>
          <w:rFonts w:ascii="Arial" w:hAnsi="Arial" w:cs="Arial"/>
          <w:sz w:val="20"/>
          <w:szCs w:val="20"/>
        </w:rPr>
        <w:lastRenderedPageBreak/>
        <w:t>cannot understand all the faith. The truths of faith that reason cannot understand, we call the mysteries of faith. To use reason is to philosophize and philosophy is the handmaid of faith. Some truths we get through reason and some truths we get through faith. Emmanuel Mounier wrote a book entitled A Personalist Manifesto. Emmanuel Mounier has been influenced by Charles Peguy. Charles Peguy once said: “There are two things in the world: politics and mysticism.”</w:t>
      </w:r>
    </w:p>
    <w:p w:rsidR="00303C72" w:rsidRDefault="00303C72">
      <w:pPr>
        <w:widowControl w:val="0"/>
        <w:autoSpaceDE w:val="0"/>
        <w:autoSpaceDN w:val="0"/>
        <w:adjustRightInd w:val="0"/>
        <w:spacing w:after="0" w:line="240" w:lineRule="auto"/>
        <w:rPr>
          <w:rFonts w:ascii="Arial" w:hAnsi="Arial" w:cs="Arial"/>
          <w:sz w:val="20"/>
          <w:szCs w:val="20"/>
        </w:rPr>
      </w:pPr>
    </w:p>
    <w:p w:rsidR="00303C72" w:rsidRDefault="00303C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Charles Peguy as well as Mounier, politics is the struggle for power while mysticism is the realism of the spirit. For the man-of-the-street politics is just politics and mysticism is the right spirit. In his Personalist Manifesto Mounier tries to explain what the man-of-the-street call “the right spirit.”</w:t>
      </w:r>
    </w:p>
    <w:p w:rsidR="00303C72" w:rsidRDefault="00303C72">
      <w:pPr>
        <w:widowControl w:val="0"/>
        <w:autoSpaceDE w:val="0"/>
        <w:autoSpaceDN w:val="0"/>
        <w:adjustRightInd w:val="0"/>
        <w:spacing w:after="0" w:line="240" w:lineRule="auto"/>
        <w:rPr>
          <w:rFonts w:ascii="Arial" w:hAnsi="Arial" w:cs="Arial"/>
          <w:sz w:val="20"/>
          <w:szCs w:val="20"/>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http://www.scribd.com/doc/46008084/Easy-Essays-1</w:t>
      </w: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p>
    <w:p w:rsidR="00303C72" w:rsidRDefault="00303C7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03C72" w:rsidRDefault="00303C72">
      <w:pPr>
        <w:widowControl w:val="0"/>
        <w:autoSpaceDE w:val="0"/>
        <w:autoSpaceDN w:val="0"/>
        <w:adjustRightInd w:val="0"/>
        <w:spacing w:after="0" w:line="240" w:lineRule="auto"/>
        <w:rPr>
          <w:rFonts w:ascii="Times New Roman" w:hAnsi="Times New Roman" w:cs="Times New Roman"/>
          <w:sz w:val="34"/>
          <w:szCs w:val="34"/>
        </w:rPr>
      </w:pPr>
    </w:p>
    <w:p w:rsidR="00303C72" w:rsidRDefault="00303C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03C72" w:rsidSect="00303C72">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C72" w:rsidRDefault="00303C72" w:rsidP="00303C72">
      <w:pPr>
        <w:spacing w:after="0" w:line="240" w:lineRule="auto"/>
      </w:pPr>
      <w:r>
        <w:separator/>
      </w:r>
    </w:p>
  </w:endnote>
  <w:endnote w:type="continuationSeparator" w:id="0">
    <w:p w:rsidR="00303C72" w:rsidRDefault="00303C72" w:rsidP="00303C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72" w:rsidRDefault="00303C7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C72" w:rsidRDefault="00303C72" w:rsidP="00303C72">
      <w:pPr>
        <w:spacing w:after="0" w:line="240" w:lineRule="auto"/>
      </w:pPr>
      <w:r>
        <w:separator/>
      </w:r>
    </w:p>
  </w:footnote>
  <w:footnote w:type="continuationSeparator" w:id="0">
    <w:p w:rsidR="00303C72" w:rsidRDefault="00303C72" w:rsidP="00303C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72" w:rsidRDefault="00303C7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3C72"/>
    <w:rsid w:val="00303C72"/>
    <w:rsid w:val="00BC297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4902</Characters>
  <Application>Microsoft Office Word</Application>
  <DocSecurity>4</DocSecurity>
  <Lines>40</Lines>
  <Paragraphs>11</Paragraphs>
  <ScaleCrop>false</ScaleCrop>
  <Company/>
  <LinksUpToDate>false</LinksUpToDate>
  <CharactersWithSpaces>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2016-11-27T21:31:00Z</dcterms:created>
  <dcterms:modified xsi:type="dcterms:W3CDTF">2016-11-27T21:31:00Z</dcterms:modified>
</cp:coreProperties>
</file>